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66BED5F0" w:rsidR="00700495" w:rsidRDefault="00E67D24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47EA6171">
            <wp:simplePos x="0" y="0"/>
            <wp:positionH relativeFrom="column">
              <wp:posOffset>-514350</wp:posOffset>
            </wp:positionH>
            <wp:positionV relativeFrom="paragraph">
              <wp:posOffset>-600075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8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6648389D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3495D30F" w:rsidR="00505787" w:rsidRPr="00E67D24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67D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E67D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6DA74F65" w14:textId="77777777" w:rsidR="00E67D24" w:rsidRPr="00E67D24" w:rsidRDefault="00E67D24" w:rsidP="00E67D24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E67D2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469DD046" w:rsidR="00505787" w:rsidRPr="00DB6212" w:rsidRDefault="00E67D24" w:rsidP="00E67D24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67D2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3495D30F" w:rsidR="00505787" w:rsidRPr="00E67D24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67D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E67D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6DA74F65" w14:textId="77777777" w:rsidR="00E67D24" w:rsidRPr="00E67D24" w:rsidRDefault="00E67D24" w:rsidP="00E67D24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E67D24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469DD046" w:rsidR="00505787" w:rsidRPr="00DB6212" w:rsidRDefault="00E67D24" w:rsidP="00E67D24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E67D24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F895A18" w14:textId="37AC2AC5" w:rsidR="004466C6" w:rsidRDefault="00796716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</w:t>
      </w:r>
    </w:p>
    <w:p w14:paraId="79B1C46A" w14:textId="2693DE0D" w:rsidR="0096369A" w:rsidRPr="00107891" w:rsidRDefault="004466C6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466C6">
        <w:rPr>
          <w:rFonts w:ascii="Arial" w:hAnsi="Arial" w:cs="Arial"/>
          <w:sz w:val="24"/>
          <w:szCs w:val="24"/>
        </w:rPr>
        <w:t>BMN DALAM PENGUASAAN</w:t>
      </w:r>
      <w:r w:rsidR="00796716">
        <w:rPr>
          <w:rFonts w:ascii="Arial" w:hAnsi="Arial" w:cs="Arial"/>
          <w:sz w:val="24"/>
          <w:szCs w:val="24"/>
        </w:rPr>
        <w:t xml:space="preserve"> DAN DIGUNAKAN TUPOKSI</w:t>
      </w:r>
    </w:p>
    <w:p w14:paraId="2D5F717D" w14:textId="7A2782CE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40187C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  <w:r w:rsidR="00505787" w:rsidRPr="00505787">
        <w:rPr>
          <w:rFonts w:ascii="Arial" w:hAnsi="Arial" w:cs="Arial"/>
          <w:sz w:val="24"/>
          <w:szCs w:val="24"/>
        </w:rPr>
        <w:t xml:space="preserve"> /</w:t>
      </w:r>
      <w:r w:rsidR="00471ECD">
        <w:rPr>
          <w:rFonts w:ascii="Arial" w:hAnsi="Arial" w:cs="Arial"/>
          <w:sz w:val="24"/>
          <w:szCs w:val="24"/>
        </w:rPr>
        <w:t>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0BE70B1D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16B2F91A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35420414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F3FD6">
        <w:rPr>
          <w:rFonts w:ascii="Arial" w:hAnsi="Arial" w:cs="Arial"/>
          <w:sz w:val="24"/>
          <w:szCs w:val="24"/>
        </w:rPr>
        <w:t>Kepala</w:t>
      </w:r>
      <w:proofErr w:type="spellEnd"/>
      <w:r w:rsidR="002F3FD6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2F3FD6">
        <w:rPr>
          <w:rFonts w:ascii="Arial" w:hAnsi="Arial" w:cs="Arial"/>
          <w:sz w:val="24"/>
          <w:szCs w:val="24"/>
        </w:rPr>
        <w:t>Pelatihan</w:t>
      </w:r>
      <w:proofErr w:type="spellEnd"/>
      <w:r w:rsidR="002F3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FD6">
        <w:rPr>
          <w:rFonts w:ascii="Arial" w:hAnsi="Arial" w:cs="Arial"/>
          <w:sz w:val="24"/>
          <w:szCs w:val="24"/>
        </w:rPr>
        <w:t>Vokasi</w:t>
      </w:r>
      <w:proofErr w:type="spellEnd"/>
      <w:r w:rsidR="002F3FD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F3FD6">
        <w:rPr>
          <w:rFonts w:ascii="Arial" w:hAnsi="Arial" w:cs="Arial"/>
          <w:sz w:val="24"/>
          <w:szCs w:val="24"/>
        </w:rPr>
        <w:t>Produktivitas</w:t>
      </w:r>
      <w:proofErr w:type="spellEnd"/>
      <w:r w:rsidR="002F3FD6" w:rsidRPr="005679EC">
        <w:rPr>
          <w:rFonts w:ascii="Arial" w:hAnsi="Arial" w:cs="Arial"/>
          <w:sz w:val="24"/>
          <w:szCs w:val="24"/>
        </w:rPr>
        <w:t xml:space="preserve"> </w:t>
      </w:r>
      <w:r w:rsidR="00E67D24">
        <w:rPr>
          <w:rFonts w:ascii="Arial" w:hAnsi="Arial" w:cs="Arial"/>
          <w:sz w:val="24"/>
          <w:szCs w:val="24"/>
        </w:rPr>
        <w:t>Kendari</w:t>
      </w:r>
    </w:p>
    <w:p w14:paraId="2A7909F0" w14:textId="513CB43A" w:rsidR="0096369A" w:rsidRPr="0096369A" w:rsidRDefault="00796716" w:rsidP="004604A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menerangkan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6C6" w:rsidRPr="004466C6">
        <w:rPr>
          <w:rFonts w:ascii="Arial" w:hAnsi="Arial" w:cs="Arial"/>
          <w:sz w:val="24"/>
          <w:szCs w:val="24"/>
        </w:rPr>
        <w:t>bahwa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 xml:space="preserve"> Barang Milik Negara </w:t>
      </w:r>
      <w:r w:rsidR="00DC732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EE272F">
        <w:rPr>
          <w:rFonts w:ascii="Arial" w:hAnsi="Arial" w:cs="Arial"/>
          <w:sz w:val="24"/>
          <w:szCs w:val="24"/>
        </w:rPr>
        <w:t>d</w:t>
      </w:r>
      <w:r w:rsidR="00543AB0">
        <w:rPr>
          <w:rFonts w:ascii="Arial" w:hAnsi="Arial" w:cs="Arial"/>
          <w:sz w:val="24"/>
          <w:szCs w:val="24"/>
        </w:rPr>
        <w:t>iajukan</w:t>
      </w:r>
      <w:proofErr w:type="spellEnd"/>
      <w:r w:rsidR="00543A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FD6">
        <w:rPr>
          <w:rFonts w:ascii="Arial" w:hAnsi="Arial" w:cs="Arial"/>
          <w:sz w:val="24"/>
          <w:szCs w:val="24"/>
        </w:rPr>
        <w:t>Penghapusan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96716"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tersebut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dikuasai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96716">
        <w:rPr>
          <w:rFonts w:ascii="Arial" w:hAnsi="Arial" w:cs="Arial"/>
          <w:sz w:val="24"/>
          <w:szCs w:val="24"/>
        </w:rPr>
        <w:t>digunakan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untuk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penyelenggaraan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tugas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72F">
        <w:rPr>
          <w:rFonts w:ascii="Arial" w:hAnsi="Arial" w:cs="Arial"/>
          <w:sz w:val="24"/>
          <w:szCs w:val="24"/>
        </w:rPr>
        <w:t>pokok</w:t>
      </w:r>
      <w:proofErr w:type="spellEnd"/>
      <w:r w:rsidR="00EE272F">
        <w:rPr>
          <w:rFonts w:ascii="Arial" w:hAnsi="Arial" w:cs="Arial"/>
          <w:sz w:val="24"/>
          <w:szCs w:val="24"/>
        </w:rPr>
        <w:t xml:space="preserve"> </w:t>
      </w:r>
      <w:r w:rsidRPr="00796716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796716">
        <w:rPr>
          <w:rFonts w:ascii="Arial" w:hAnsi="Arial" w:cs="Arial"/>
          <w:sz w:val="24"/>
          <w:szCs w:val="24"/>
        </w:rPr>
        <w:t>fungsi</w:t>
      </w:r>
      <w:proofErr w:type="spellEnd"/>
      <w:r w:rsidR="00543AB0">
        <w:rPr>
          <w:rFonts w:ascii="Arial" w:hAnsi="Arial" w:cs="Arial"/>
          <w:sz w:val="24"/>
          <w:szCs w:val="24"/>
        </w:rPr>
        <w:t xml:space="preserve"> </w:t>
      </w:r>
      <w:r w:rsidR="002F3FD6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2F3FD6">
        <w:rPr>
          <w:rFonts w:ascii="Arial" w:hAnsi="Arial" w:cs="Arial"/>
          <w:sz w:val="24"/>
          <w:szCs w:val="24"/>
        </w:rPr>
        <w:t>Pelatihan</w:t>
      </w:r>
      <w:proofErr w:type="spellEnd"/>
      <w:r w:rsidR="002F3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FD6">
        <w:rPr>
          <w:rFonts w:ascii="Arial" w:hAnsi="Arial" w:cs="Arial"/>
          <w:sz w:val="24"/>
          <w:szCs w:val="24"/>
        </w:rPr>
        <w:t>Vokasi</w:t>
      </w:r>
      <w:proofErr w:type="spellEnd"/>
      <w:r w:rsidR="002F3FD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F3FD6">
        <w:rPr>
          <w:rFonts w:ascii="Arial" w:hAnsi="Arial" w:cs="Arial"/>
          <w:sz w:val="24"/>
          <w:szCs w:val="24"/>
        </w:rPr>
        <w:t>Produktivitas</w:t>
      </w:r>
      <w:proofErr w:type="spellEnd"/>
      <w:r w:rsidR="002F3FD6" w:rsidRPr="005679EC">
        <w:rPr>
          <w:rFonts w:ascii="Arial" w:hAnsi="Arial" w:cs="Arial"/>
          <w:sz w:val="24"/>
          <w:szCs w:val="24"/>
        </w:rPr>
        <w:t xml:space="preserve"> </w:t>
      </w:r>
      <w:r w:rsidR="00E67D24">
        <w:rPr>
          <w:rFonts w:ascii="Arial" w:hAnsi="Arial" w:cs="Arial"/>
          <w:sz w:val="24"/>
          <w:szCs w:val="24"/>
        </w:rPr>
        <w:t>Kendari</w:t>
      </w:r>
      <w:r w:rsidR="00335E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serta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tidak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dikuasai</w:t>
      </w:r>
      <w:proofErr w:type="spellEnd"/>
      <w:r w:rsidRPr="00796716">
        <w:rPr>
          <w:rFonts w:ascii="Arial" w:hAnsi="Arial" w:cs="Arial"/>
          <w:sz w:val="24"/>
          <w:szCs w:val="24"/>
        </w:rPr>
        <w:t>/</w:t>
      </w:r>
      <w:proofErr w:type="spellStart"/>
      <w:r w:rsidRPr="00796716">
        <w:rPr>
          <w:rFonts w:ascii="Arial" w:hAnsi="Arial" w:cs="Arial"/>
          <w:sz w:val="24"/>
          <w:szCs w:val="24"/>
        </w:rPr>
        <w:t>digunakan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796716">
        <w:rPr>
          <w:rFonts w:ascii="Arial" w:hAnsi="Arial" w:cs="Arial"/>
          <w:sz w:val="24"/>
          <w:szCs w:val="24"/>
        </w:rPr>
        <w:t>pihak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manapun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>.</w:t>
      </w:r>
    </w:p>
    <w:p w14:paraId="3C2D6838" w14:textId="14118CC1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716">
        <w:rPr>
          <w:rFonts w:ascii="Arial" w:hAnsi="Arial" w:cs="Arial"/>
          <w:sz w:val="24"/>
          <w:szCs w:val="24"/>
        </w:rPr>
        <w:t>keterangan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084BC67F" w:rsidR="00E657CA" w:rsidRPr="0014218D" w:rsidRDefault="00E67D24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EE27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F3F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2F3F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F3F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084BC67F" w:rsidR="00E657CA" w:rsidRPr="0014218D" w:rsidRDefault="00E67D24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EE27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2F3F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2F3FD6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2F3F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471ECD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0DE08532" w:rsidR="000A00EC" w:rsidRPr="00E76EEA" w:rsidRDefault="002F3FD6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5CF6F490" w:rsidR="000A00EC" w:rsidRPr="00E76EEA" w:rsidRDefault="00471ECD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755FBB56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0DE08532" w:rsidR="000A00EC" w:rsidRPr="00E76EEA" w:rsidRDefault="002F3FD6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5CF6F490" w:rsidR="000A00EC" w:rsidRPr="00E76EEA" w:rsidRDefault="00471ECD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755FBB56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471ECD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97EEC"/>
    <w:rsid w:val="002B5911"/>
    <w:rsid w:val="002D0B34"/>
    <w:rsid w:val="002F09B5"/>
    <w:rsid w:val="002F3FD6"/>
    <w:rsid w:val="002F672B"/>
    <w:rsid w:val="00314DE6"/>
    <w:rsid w:val="00317B46"/>
    <w:rsid w:val="00335E35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C047F"/>
    <w:rsid w:val="003E135D"/>
    <w:rsid w:val="0040187C"/>
    <w:rsid w:val="00405C75"/>
    <w:rsid w:val="00425093"/>
    <w:rsid w:val="004264D1"/>
    <w:rsid w:val="004466C6"/>
    <w:rsid w:val="004604A4"/>
    <w:rsid w:val="00461E61"/>
    <w:rsid w:val="00464CE4"/>
    <w:rsid w:val="00467616"/>
    <w:rsid w:val="00471ECD"/>
    <w:rsid w:val="004A248E"/>
    <w:rsid w:val="004A4FB0"/>
    <w:rsid w:val="004B1DBB"/>
    <w:rsid w:val="004C2345"/>
    <w:rsid w:val="004D31E8"/>
    <w:rsid w:val="004D6748"/>
    <w:rsid w:val="004F5BEE"/>
    <w:rsid w:val="00500BF5"/>
    <w:rsid w:val="00505787"/>
    <w:rsid w:val="0052219A"/>
    <w:rsid w:val="0053217C"/>
    <w:rsid w:val="00543AB0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530C2"/>
    <w:rsid w:val="0078373B"/>
    <w:rsid w:val="00796716"/>
    <w:rsid w:val="007A3854"/>
    <w:rsid w:val="007C76AD"/>
    <w:rsid w:val="007E7038"/>
    <w:rsid w:val="0080618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369A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66926"/>
    <w:rsid w:val="00A94F93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777EC"/>
    <w:rsid w:val="00D904C1"/>
    <w:rsid w:val="00DA47C3"/>
    <w:rsid w:val="00DB0322"/>
    <w:rsid w:val="00DC7328"/>
    <w:rsid w:val="00DC76C5"/>
    <w:rsid w:val="00DD3E5F"/>
    <w:rsid w:val="00DD406D"/>
    <w:rsid w:val="00DE7EE7"/>
    <w:rsid w:val="00E323B4"/>
    <w:rsid w:val="00E475D6"/>
    <w:rsid w:val="00E52838"/>
    <w:rsid w:val="00E657CA"/>
    <w:rsid w:val="00E67D24"/>
    <w:rsid w:val="00E74414"/>
    <w:rsid w:val="00E825C8"/>
    <w:rsid w:val="00EC6943"/>
    <w:rsid w:val="00EC748A"/>
    <w:rsid w:val="00EE272F"/>
    <w:rsid w:val="00EF522D"/>
    <w:rsid w:val="00EF6D64"/>
    <w:rsid w:val="00F01837"/>
    <w:rsid w:val="00F375E8"/>
    <w:rsid w:val="00F702D5"/>
    <w:rsid w:val="00F74375"/>
    <w:rsid w:val="00FF0114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1033-7470-416D-B8DB-385781CC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15</cp:revision>
  <cp:lastPrinted>2022-11-14T07:41:00Z</cp:lastPrinted>
  <dcterms:created xsi:type="dcterms:W3CDTF">2022-11-14T07:44:00Z</dcterms:created>
  <dcterms:modified xsi:type="dcterms:W3CDTF">2024-12-15T02:13:00Z</dcterms:modified>
</cp:coreProperties>
</file>