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5EA" w:rsidRDefault="000C25EA" w:rsidP="005F4308">
      <w:pPr>
        <w:spacing w:after="0" w:line="240" w:lineRule="auto"/>
        <w:jc w:val="center"/>
        <w:rPr>
          <w:rFonts w:ascii="Tahoma-Bold" w:eastAsia="Times New Roman" w:hAnsi="Tahoma-Bold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0C25EA">
        <w:rPr>
          <w:rFonts w:ascii="Tahoma-Bold" w:eastAsia="Times New Roman" w:hAnsi="Tahoma-Bold" w:cs="Times New Roman"/>
          <w:b/>
          <w:bCs/>
          <w:color w:val="000000"/>
          <w:kern w:val="0"/>
          <w:sz w:val="24"/>
          <w:szCs w:val="24"/>
          <w14:ligatures w14:val="none"/>
        </w:rPr>
        <w:t>KUISIONER PENGUKURAN KAMPUNG KOMPETEN PRODUKTIF</w:t>
      </w:r>
    </w:p>
    <w:p w:rsidR="005F4308" w:rsidRPr="000C25EA" w:rsidRDefault="005F4308" w:rsidP="005F4308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05"/>
        <w:gridCol w:w="1245"/>
        <w:gridCol w:w="1245"/>
      </w:tblGrid>
      <w:tr w:rsidR="000C25EA" w:rsidRPr="000C25EA" w:rsidTr="00E30A2A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Sebelum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Sesudah</w:t>
            </w:r>
          </w:p>
        </w:tc>
      </w:tr>
      <w:tr w:rsidR="000C25EA" w:rsidRPr="000C25EA" w:rsidTr="00E30A2A">
        <w:trPr>
          <w:trHeight w:val="408"/>
        </w:trPr>
        <w:tc>
          <w:tcPr>
            <w:tcW w:w="6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usaha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16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pengangguran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09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masyarakat yang memiliki usaha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12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tenaga kerja dalam usaha yang ada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03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keterlibatan pihak terkait pada kampung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08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Kerjasama dengan pihak terkait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C31C07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Kehadiran Lembaga dan masyarakat dalam rapat</w:t>
            </w: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br/>
              <w:t>Musrembang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24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Kehadiran Masyarakat Dalam Kegiatan Gotong Royong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544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Sumbangan dana dalam swadaya masyarakat.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10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Pendapatan dari BUMDES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15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Keuntungan usaha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549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Produk yang di hasilkan dari kreatifitas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15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masyarakat yang pernah mengikuti pelatihan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C31C07"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masyarakat yang memanfatkan teknologi digital</w:t>
            </w:r>
            <w:r w:rsid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dalam</w:t>
            </w:r>
            <w:r w:rsid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usaha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02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pelatihan yang pernah ada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  <w:tr w:rsidR="000C25EA" w:rsidRPr="000C25EA" w:rsidTr="005F4308">
        <w:trPr>
          <w:trHeight w:val="422"/>
        </w:trPr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  <w:r w:rsidRPr="005F4308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14:ligatures w14:val="none"/>
              </w:rPr>
              <w:t>Jumlah masyarakat yang di nyatakan kompeten</w:t>
            </w:r>
          </w:p>
        </w:tc>
        <w:tc>
          <w:tcPr>
            <w:tcW w:w="0" w:type="auto"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:rsidR="000C25EA" w:rsidRPr="005F4308" w:rsidRDefault="000C25EA" w:rsidP="000C25EA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4"/>
                <w:szCs w:val="24"/>
                <w14:ligatures w14:val="none"/>
              </w:rPr>
            </w:pPr>
          </w:p>
        </w:tc>
      </w:tr>
    </w:tbl>
    <w:p w:rsidR="000D3125" w:rsidRDefault="000C25EA">
      <w:r w:rsidRPr="000C25E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sectPr w:rsidR="000D31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-Bold">
    <w:altName w:val="Tahom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OldStyle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C25EA"/>
    <w:rsid w:val="000C25EA"/>
    <w:rsid w:val="000D3125"/>
    <w:rsid w:val="005F4308"/>
    <w:rsid w:val="00605585"/>
    <w:rsid w:val="008F2C4B"/>
    <w:rsid w:val="00D56606"/>
    <w:rsid w:val="00E3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B6C06"/>
  <w15:chartTrackingRefBased/>
  <w15:docId w15:val="{D1602B45-2FF1-4F6D-950D-D7780484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C25EA"/>
    <w:rPr>
      <w:rFonts w:ascii="Tahoma-Bold" w:hAnsi="Tahom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0C25E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C25EA"/>
    <w:rPr>
      <w:rFonts w:ascii="BookmanOldStyle" w:hAnsi="BookmanOldStyle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53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blk blk</dc:creator>
  <cp:keywords/>
  <dc:description/>
  <cp:lastModifiedBy>blk blk</cp:lastModifiedBy>
  <cp:revision>3</cp:revision>
  <dcterms:created xsi:type="dcterms:W3CDTF">2023-05-10T08:39:00Z</dcterms:created>
  <dcterms:modified xsi:type="dcterms:W3CDTF">2023-05-11T07:23:00Z</dcterms:modified>
</cp:coreProperties>
</file>